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BC3" w:rsidRPr="00B93366" w:rsidRDefault="00685BC3" w:rsidP="00685BC3">
      <w:pPr>
        <w:pStyle w:val="a3"/>
        <w:jc w:val="center"/>
        <w:rPr>
          <w:sz w:val="28"/>
          <w:szCs w:val="28"/>
        </w:rPr>
      </w:pPr>
      <w:r w:rsidRPr="00B93366">
        <w:rPr>
          <w:sz w:val="28"/>
          <w:szCs w:val="28"/>
        </w:rPr>
        <w:t>АДМИНИСТРАЦИЯ</w:t>
      </w:r>
    </w:p>
    <w:p w:rsidR="00685BC3" w:rsidRPr="00B93366" w:rsidRDefault="00685BC3" w:rsidP="00685BC3">
      <w:pPr>
        <w:pStyle w:val="a3"/>
        <w:jc w:val="center"/>
        <w:rPr>
          <w:sz w:val="28"/>
          <w:szCs w:val="28"/>
        </w:rPr>
      </w:pPr>
      <w:r w:rsidRPr="00B93366">
        <w:rPr>
          <w:sz w:val="28"/>
          <w:szCs w:val="28"/>
        </w:rPr>
        <w:t>ВАССИНСКОГО  СЕЛЬСОВЕТА</w:t>
      </w:r>
    </w:p>
    <w:p w:rsidR="00685BC3" w:rsidRPr="00B93366" w:rsidRDefault="00685BC3" w:rsidP="00685BC3">
      <w:pPr>
        <w:pStyle w:val="a3"/>
        <w:jc w:val="center"/>
        <w:rPr>
          <w:sz w:val="28"/>
          <w:szCs w:val="28"/>
        </w:rPr>
      </w:pPr>
      <w:r w:rsidRPr="00B93366">
        <w:rPr>
          <w:sz w:val="28"/>
          <w:szCs w:val="28"/>
        </w:rPr>
        <w:t>ТОГУЧИНСКОГО РАЙОНА</w:t>
      </w:r>
    </w:p>
    <w:p w:rsidR="00685BC3" w:rsidRPr="00B93366" w:rsidRDefault="00685BC3" w:rsidP="00685BC3">
      <w:pPr>
        <w:pStyle w:val="a3"/>
        <w:jc w:val="center"/>
        <w:rPr>
          <w:sz w:val="28"/>
          <w:szCs w:val="28"/>
        </w:rPr>
      </w:pPr>
      <w:r w:rsidRPr="00B93366">
        <w:rPr>
          <w:sz w:val="28"/>
          <w:szCs w:val="28"/>
        </w:rPr>
        <w:t>НОВОСИБИРСКОЙ ОБЛАСТИ</w:t>
      </w:r>
    </w:p>
    <w:p w:rsidR="00685BC3" w:rsidRPr="00B93366" w:rsidRDefault="00685BC3" w:rsidP="00685BC3">
      <w:pPr>
        <w:pStyle w:val="a3"/>
        <w:jc w:val="center"/>
        <w:rPr>
          <w:sz w:val="28"/>
          <w:szCs w:val="28"/>
        </w:rPr>
      </w:pPr>
    </w:p>
    <w:p w:rsidR="00685BC3" w:rsidRPr="00B93366" w:rsidRDefault="00685BC3" w:rsidP="00685BC3">
      <w:pPr>
        <w:pStyle w:val="a3"/>
        <w:jc w:val="center"/>
        <w:rPr>
          <w:sz w:val="28"/>
          <w:szCs w:val="28"/>
        </w:rPr>
      </w:pPr>
      <w:r w:rsidRPr="00B93366">
        <w:rPr>
          <w:sz w:val="28"/>
          <w:szCs w:val="28"/>
        </w:rPr>
        <w:t>ПОСТАНОВЛЕНИЕ</w:t>
      </w:r>
    </w:p>
    <w:p w:rsidR="00685BC3" w:rsidRPr="00B93366" w:rsidRDefault="00685BC3" w:rsidP="00685BC3">
      <w:pPr>
        <w:pStyle w:val="a3"/>
        <w:jc w:val="center"/>
        <w:rPr>
          <w:sz w:val="28"/>
          <w:szCs w:val="28"/>
        </w:rPr>
      </w:pPr>
    </w:p>
    <w:p w:rsidR="00685BC3" w:rsidRPr="00B93366" w:rsidRDefault="00685BC3" w:rsidP="00685BC3">
      <w:pPr>
        <w:pStyle w:val="a3"/>
        <w:jc w:val="center"/>
        <w:rPr>
          <w:sz w:val="28"/>
          <w:szCs w:val="28"/>
        </w:rPr>
      </w:pPr>
      <w:r w:rsidRPr="00B93366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B93366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B93366">
        <w:rPr>
          <w:sz w:val="28"/>
          <w:szCs w:val="28"/>
        </w:rPr>
        <w:t xml:space="preserve">.2019        № </w:t>
      </w:r>
      <w:r>
        <w:rPr>
          <w:sz w:val="28"/>
          <w:szCs w:val="28"/>
        </w:rPr>
        <w:t>30</w:t>
      </w:r>
    </w:p>
    <w:p w:rsidR="00685BC3" w:rsidRDefault="00685BC3" w:rsidP="00685BC3">
      <w:pPr>
        <w:pStyle w:val="a3"/>
        <w:jc w:val="center"/>
        <w:rPr>
          <w:sz w:val="28"/>
          <w:szCs w:val="28"/>
        </w:rPr>
      </w:pPr>
    </w:p>
    <w:p w:rsidR="00685BC3" w:rsidRPr="00B93366" w:rsidRDefault="00685BC3" w:rsidP="00685BC3">
      <w:pPr>
        <w:pStyle w:val="a3"/>
        <w:jc w:val="center"/>
        <w:rPr>
          <w:sz w:val="28"/>
          <w:szCs w:val="28"/>
        </w:rPr>
      </w:pPr>
      <w:r w:rsidRPr="00B93366">
        <w:rPr>
          <w:sz w:val="28"/>
          <w:szCs w:val="28"/>
        </w:rPr>
        <w:t>с. Пойменное</w:t>
      </w:r>
    </w:p>
    <w:p w:rsidR="00685BC3" w:rsidRPr="00B93366" w:rsidRDefault="00685BC3" w:rsidP="00685BC3">
      <w:pPr>
        <w:pStyle w:val="a3"/>
        <w:jc w:val="center"/>
        <w:rPr>
          <w:sz w:val="28"/>
          <w:szCs w:val="28"/>
        </w:rPr>
      </w:pPr>
    </w:p>
    <w:p w:rsidR="00685BC3" w:rsidRPr="00B93366" w:rsidRDefault="00685BC3" w:rsidP="00685BC3">
      <w:pPr>
        <w:pStyle w:val="a3"/>
        <w:jc w:val="center"/>
        <w:rPr>
          <w:rStyle w:val="FontStyle15"/>
          <w:sz w:val="28"/>
          <w:szCs w:val="28"/>
        </w:rPr>
      </w:pPr>
      <w:r w:rsidRPr="00B93366">
        <w:rPr>
          <w:rStyle w:val="FontStyle15"/>
          <w:sz w:val="28"/>
          <w:szCs w:val="28"/>
        </w:rPr>
        <w:t xml:space="preserve">«Об утверждении порядка и перечня </w:t>
      </w:r>
      <w:r w:rsidRPr="00B93366">
        <w:rPr>
          <w:sz w:val="28"/>
          <w:szCs w:val="28"/>
        </w:rPr>
        <w:t>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  <w:r w:rsidRPr="00B93366">
        <w:rPr>
          <w:rStyle w:val="FontStyle15"/>
          <w:sz w:val="28"/>
          <w:szCs w:val="28"/>
        </w:rPr>
        <w:t>»</w:t>
      </w:r>
    </w:p>
    <w:p w:rsidR="00685BC3" w:rsidRPr="00B93366" w:rsidRDefault="00685BC3" w:rsidP="00685BC3">
      <w:pPr>
        <w:pStyle w:val="a3"/>
        <w:jc w:val="center"/>
        <w:rPr>
          <w:rStyle w:val="FontStyle15"/>
          <w:sz w:val="28"/>
          <w:szCs w:val="28"/>
        </w:rPr>
      </w:pPr>
    </w:p>
    <w:p w:rsidR="00685BC3" w:rsidRPr="00B93366" w:rsidRDefault="00685BC3" w:rsidP="00685BC3">
      <w:pPr>
        <w:pStyle w:val="a3"/>
        <w:jc w:val="both"/>
        <w:rPr>
          <w:rStyle w:val="FontStyle15"/>
          <w:sz w:val="28"/>
          <w:szCs w:val="28"/>
        </w:rPr>
      </w:pPr>
    </w:p>
    <w:p w:rsidR="00685BC3" w:rsidRPr="00B93366" w:rsidRDefault="00685BC3" w:rsidP="00685BC3">
      <w:pPr>
        <w:pStyle w:val="a3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     </w:t>
      </w:r>
      <w:r w:rsidRPr="00B93366">
        <w:rPr>
          <w:rStyle w:val="FontStyle15"/>
          <w:sz w:val="28"/>
          <w:szCs w:val="28"/>
        </w:rPr>
        <w:t>В соответствии с пунктом 9.3 части 1 статьи 14 Жилищным кодексом Российской Федерации, руководствуясь Уставом Вассинского сельсовета, администрация Вассинского сельсовета Тогучинского района Новосибирской области</w:t>
      </w:r>
    </w:p>
    <w:p w:rsidR="00685BC3" w:rsidRPr="00B93366" w:rsidRDefault="00685BC3" w:rsidP="00685BC3">
      <w:pPr>
        <w:pStyle w:val="a3"/>
        <w:jc w:val="both"/>
        <w:rPr>
          <w:rStyle w:val="FontStyle15"/>
          <w:sz w:val="28"/>
          <w:szCs w:val="28"/>
        </w:rPr>
      </w:pPr>
      <w:r w:rsidRPr="00B93366">
        <w:rPr>
          <w:sz w:val="28"/>
          <w:szCs w:val="28"/>
        </w:rPr>
        <w:t xml:space="preserve">       </w:t>
      </w:r>
      <w:r w:rsidRPr="00B93366">
        <w:rPr>
          <w:rStyle w:val="FontStyle15"/>
          <w:sz w:val="28"/>
          <w:szCs w:val="28"/>
        </w:rPr>
        <w:t>ПОСТАНОВЛЯЕТ:</w:t>
      </w:r>
    </w:p>
    <w:p w:rsidR="00685BC3" w:rsidRPr="00B93366" w:rsidRDefault="00685BC3" w:rsidP="00685BC3">
      <w:pPr>
        <w:pStyle w:val="a3"/>
        <w:jc w:val="both"/>
        <w:rPr>
          <w:rStyle w:val="FontStyle15"/>
          <w:sz w:val="28"/>
          <w:szCs w:val="28"/>
        </w:rPr>
      </w:pPr>
      <w:r w:rsidRPr="00B93366">
        <w:rPr>
          <w:sz w:val="28"/>
          <w:szCs w:val="28"/>
        </w:rPr>
        <w:t xml:space="preserve">    </w:t>
      </w:r>
      <w:r w:rsidRPr="00B93366">
        <w:rPr>
          <w:rStyle w:val="FontStyle15"/>
          <w:sz w:val="28"/>
          <w:szCs w:val="28"/>
        </w:rPr>
        <w:t>1.</w:t>
      </w:r>
      <w:r w:rsidRPr="00B93366">
        <w:rPr>
          <w:rStyle w:val="FontStyle15"/>
          <w:sz w:val="28"/>
          <w:szCs w:val="28"/>
        </w:rPr>
        <w:tab/>
        <w:t>Утвердить порядок и перечень 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(Приложения №1).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rStyle w:val="FontStyle15"/>
          <w:sz w:val="28"/>
          <w:szCs w:val="28"/>
        </w:rPr>
        <w:t xml:space="preserve">   </w:t>
      </w:r>
      <w:r w:rsidRPr="00B93366">
        <w:rPr>
          <w:rStyle w:val="FontStyle11"/>
        </w:rPr>
        <w:t xml:space="preserve">  2.</w:t>
      </w:r>
      <w:r w:rsidRPr="00B93366">
        <w:rPr>
          <w:rStyle w:val="FontStyle11"/>
        </w:rPr>
        <w:tab/>
        <w:t xml:space="preserve"> </w:t>
      </w:r>
      <w:r w:rsidRPr="00B93366">
        <w:rPr>
          <w:sz w:val="28"/>
          <w:szCs w:val="28"/>
        </w:rPr>
        <w:t>Постановление опубликовать в периодическом печатном издании органа местного самоуправления «</w:t>
      </w:r>
      <w:proofErr w:type="spellStart"/>
      <w:r w:rsidRPr="00B93366">
        <w:rPr>
          <w:sz w:val="28"/>
          <w:szCs w:val="28"/>
        </w:rPr>
        <w:t>Вассинский</w:t>
      </w:r>
      <w:proofErr w:type="spellEnd"/>
      <w:r w:rsidRPr="00B93366">
        <w:rPr>
          <w:sz w:val="28"/>
          <w:szCs w:val="28"/>
        </w:rPr>
        <w:t xml:space="preserve"> Вестник».</w:t>
      </w:r>
    </w:p>
    <w:p w:rsidR="00685BC3" w:rsidRPr="00B93366" w:rsidRDefault="00685BC3" w:rsidP="00685BC3">
      <w:pPr>
        <w:pStyle w:val="a3"/>
        <w:jc w:val="both"/>
        <w:rPr>
          <w:rStyle w:val="FontStyle11"/>
        </w:rPr>
      </w:pPr>
      <w:r w:rsidRPr="00B93366">
        <w:rPr>
          <w:rStyle w:val="FontStyle11"/>
        </w:rPr>
        <w:t xml:space="preserve">     3. </w:t>
      </w:r>
      <w:proofErr w:type="gramStart"/>
      <w:r w:rsidRPr="00B93366">
        <w:rPr>
          <w:rStyle w:val="FontStyle11"/>
        </w:rPr>
        <w:t>Контроль за</w:t>
      </w:r>
      <w:proofErr w:type="gramEnd"/>
      <w:r w:rsidRPr="00B93366">
        <w:rPr>
          <w:rStyle w:val="FontStyle11"/>
        </w:rPr>
        <w:t xml:space="preserve"> исполнением настоящего постановления оставляю за собой.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>Глава Вассинского сельсовета</w:t>
      </w:r>
      <w:r w:rsidRPr="00B93366">
        <w:rPr>
          <w:sz w:val="28"/>
          <w:szCs w:val="28"/>
        </w:rPr>
        <w:tab/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Тогучинского района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 w:rsidRPr="00B93366">
        <w:rPr>
          <w:sz w:val="28"/>
          <w:szCs w:val="28"/>
        </w:rPr>
        <w:t>С.В.Федорчук</w:t>
      </w:r>
      <w:proofErr w:type="spellEnd"/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</w:p>
    <w:p w:rsidR="00685BC3" w:rsidRDefault="00685BC3" w:rsidP="00685BC3">
      <w:pPr>
        <w:pStyle w:val="a3"/>
        <w:jc w:val="both"/>
        <w:rPr>
          <w:sz w:val="28"/>
          <w:szCs w:val="28"/>
        </w:rPr>
      </w:pPr>
    </w:p>
    <w:p w:rsidR="001800EE" w:rsidRPr="00B93366" w:rsidRDefault="001800EE" w:rsidP="00685BC3">
      <w:pPr>
        <w:pStyle w:val="a3"/>
        <w:jc w:val="both"/>
        <w:rPr>
          <w:sz w:val="28"/>
          <w:szCs w:val="28"/>
        </w:rPr>
      </w:pP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</w:p>
    <w:p w:rsidR="00685BC3" w:rsidRPr="00B93366" w:rsidRDefault="00685BC3" w:rsidP="00685BC3">
      <w:pPr>
        <w:pStyle w:val="a3"/>
        <w:jc w:val="both"/>
        <w:rPr>
          <w:sz w:val="18"/>
          <w:szCs w:val="18"/>
        </w:rPr>
      </w:pPr>
      <w:proofErr w:type="spellStart"/>
      <w:r w:rsidRPr="00B93366">
        <w:rPr>
          <w:sz w:val="18"/>
          <w:szCs w:val="18"/>
        </w:rPr>
        <w:t>Деревянко</w:t>
      </w:r>
      <w:proofErr w:type="spellEnd"/>
      <w:r w:rsidRPr="00B93366">
        <w:rPr>
          <w:sz w:val="18"/>
          <w:szCs w:val="18"/>
        </w:rPr>
        <w:t xml:space="preserve"> Т.В.</w:t>
      </w:r>
    </w:p>
    <w:p w:rsidR="00685BC3" w:rsidRPr="00B93366" w:rsidRDefault="00685BC3" w:rsidP="00685BC3">
      <w:pPr>
        <w:pStyle w:val="a3"/>
        <w:jc w:val="both"/>
        <w:rPr>
          <w:sz w:val="18"/>
          <w:szCs w:val="18"/>
        </w:rPr>
      </w:pPr>
      <w:r w:rsidRPr="00B93366">
        <w:rPr>
          <w:sz w:val="18"/>
          <w:szCs w:val="18"/>
        </w:rPr>
        <w:t xml:space="preserve">    45-699</w:t>
      </w:r>
    </w:p>
    <w:p w:rsidR="00685BC3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lastRenderedPageBreak/>
        <w:tab/>
        <w:t xml:space="preserve">                   </w:t>
      </w:r>
      <w:r w:rsidRPr="00B93366">
        <w:rPr>
          <w:sz w:val="28"/>
          <w:szCs w:val="28"/>
        </w:rPr>
        <w:tab/>
      </w:r>
      <w:r w:rsidRPr="00B93366">
        <w:rPr>
          <w:sz w:val="28"/>
          <w:szCs w:val="28"/>
        </w:rPr>
        <w:tab/>
      </w:r>
      <w:r w:rsidRPr="00B93366">
        <w:rPr>
          <w:sz w:val="28"/>
          <w:szCs w:val="28"/>
        </w:rPr>
        <w:tab/>
        <w:t xml:space="preserve">                </w:t>
      </w:r>
    </w:p>
    <w:p w:rsidR="00685BC3" w:rsidRPr="00B93366" w:rsidRDefault="00685BC3" w:rsidP="00685BC3">
      <w:pPr>
        <w:pStyle w:val="a3"/>
        <w:jc w:val="right"/>
        <w:rPr>
          <w:sz w:val="28"/>
          <w:szCs w:val="28"/>
        </w:rPr>
      </w:pPr>
      <w:r w:rsidRPr="00B93366">
        <w:rPr>
          <w:sz w:val="24"/>
          <w:szCs w:val="24"/>
        </w:rPr>
        <w:t>Приложение № 1</w:t>
      </w:r>
    </w:p>
    <w:p w:rsidR="00685BC3" w:rsidRPr="00B93366" w:rsidRDefault="00685BC3" w:rsidP="00685BC3">
      <w:pPr>
        <w:pStyle w:val="a3"/>
        <w:jc w:val="right"/>
        <w:rPr>
          <w:sz w:val="24"/>
          <w:szCs w:val="24"/>
        </w:rPr>
      </w:pPr>
      <w:r w:rsidRPr="00B93366">
        <w:rPr>
          <w:sz w:val="24"/>
          <w:szCs w:val="24"/>
        </w:rPr>
        <w:t>к постановлению администрации</w:t>
      </w:r>
    </w:p>
    <w:p w:rsidR="00685BC3" w:rsidRPr="00B93366" w:rsidRDefault="00685BC3" w:rsidP="00685BC3">
      <w:pPr>
        <w:pStyle w:val="a3"/>
        <w:jc w:val="right"/>
        <w:rPr>
          <w:sz w:val="24"/>
          <w:szCs w:val="24"/>
        </w:rPr>
      </w:pPr>
      <w:r w:rsidRPr="00B93366">
        <w:rPr>
          <w:sz w:val="24"/>
          <w:szCs w:val="24"/>
        </w:rPr>
        <w:t xml:space="preserve">Вассинского  сельсовета </w:t>
      </w:r>
    </w:p>
    <w:p w:rsidR="00685BC3" w:rsidRPr="00B93366" w:rsidRDefault="00685BC3" w:rsidP="00685BC3">
      <w:pPr>
        <w:pStyle w:val="a3"/>
        <w:jc w:val="right"/>
        <w:rPr>
          <w:sz w:val="24"/>
          <w:szCs w:val="24"/>
        </w:rPr>
      </w:pPr>
      <w:r w:rsidRPr="00B93366">
        <w:rPr>
          <w:sz w:val="24"/>
          <w:szCs w:val="24"/>
        </w:rPr>
        <w:t xml:space="preserve">Тогучинского района  </w:t>
      </w:r>
    </w:p>
    <w:p w:rsidR="00685BC3" w:rsidRDefault="00685BC3" w:rsidP="00685BC3">
      <w:pPr>
        <w:pStyle w:val="a3"/>
        <w:jc w:val="right"/>
        <w:rPr>
          <w:sz w:val="24"/>
          <w:szCs w:val="24"/>
        </w:rPr>
      </w:pPr>
      <w:r w:rsidRPr="00B93366">
        <w:rPr>
          <w:sz w:val="24"/>
          <w:szCs w:val="24"/>
        </w:rPr>
        <w:t>Новосибирской области</w:t>
      </w:r>
    </w:p>
    <w:p w:rsidR="00685BC3" w:rsidRPr="00B93366" w:rsidRDefault="00685BC3" w:rsidP="00685BC3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от 14.03.2019 № 30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</w:p>
    <w:p w:rsidR="00685BC3" w:rsidRPr="00B93366" w:rsidRDefault="00685BC3" w:rsidP="00685BC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ПОРЯДОК И П</w:t>
      </w:r>
      <w:r w:rsidRPr="00B93366">
        <w:rPr>
          <w:sz w:val="28"/>
          <w:szCs w:val="28"/>
        </w:rPr>
        <w:t>ЕРЕЧЕНЬ</w:t>
      </w:r>
    </w:p>
    <w:p w:rsidR="00685BC3" w:rsidRPr="00B93366" w:rsidRDefault="00685BC3" w:rsidP="00685BC3">
      <w:pPr>
        <w:pStyle w:val="a3"/>
        <w:jc w:val="center"/>
        <w:rPr>
          <w:sz w:val="28"/>
          <w:szCs w:val="28"/>
        </w:rPr>
      </w:pPr>
      <w:r w:rsidRPr="00B93366">
        <w:rPr>
          <w:sz w:val="28"/>
          <w:szCs w:val="28"/>
        </w:rPr>
        <w:t>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   1. </w:t>
      </w:r>
      <w:proofErr w:type="gramStart"/>
      <w:r w:rsidRPr="00B93366">
        <w:rPr>
          <w:sz w:val="28"/>
          <w:szCs w:val="28"/>
        </w:rPr>
        <w:t>Настоящий порядок и перечень 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(далее – Порядок) устанавливает механизм оказания на безвозвратной основе за счет средств местного бюджета дополнительной помощи при возникновении  неотложной необходимости в проведении капитального ремонта общего имущества в многоквартирных домах</w:t>
      </w:r>
      <w:proofErr w:type="gramEnd"/>
      <w:r w:rsidRPr="00B93366">
        <w:rPr>
          <w:sz w:val="28"/>
          <w:szCs w:val="28"/>
        </w:rPr>
        <w:t xml:space="preserve">, </w:t>
      </w:r>
      <w:proofErr w:type="gramStart"/>
      <w:r w:rsidRPr="00B93366">
        <w:rPr>
          <w:sz w:val="28"/>
          <w:szCs w:val="28"/>
        </w:rPr>
        <w:t>расположенных</w:t>
      </w:r>
      <w:proofErr w:type="gramEnd"/>
      <w:r w:rsidRPr="00B93366">
        <w:rPr>
          <w:sz w:val="28"/>
          <w:szCs w:val="28"/>
        </w:rPr>
        <w:t xml:space="preserve"> на территории Вассинского сельсовета Тогучинского района Новосибирской области в случае, установленном пунктом 3 настоящего Порядка.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  2. </w:t>
      </w:r>
      <w:proofErr w:type="gramStart"/>
      <w:r w:rsidRPr="00B93366">
        <w:rPr>
          <w:sz w:val="28"/>
          <w:szCs w:val="28"/>
        </w:rPr>
        <w:t xml:space="preserve">Получателем 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Вассинского сельсовета Тогучинского  района Новосибирской области за счет средств местного бюджета (далее – дополнительная помощь за счет средств местного бюджета) является муниципальное унитарное предприятие Тогучинского района  «Центр модернизации жилищно-коммунального хозяйства» (далее – региональный оператор). </w:t>
      </w:r>
      <w:proofErr w:type="gramEnd"/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  3. </w:t>
      </w:r>
      <w:proofErr w:type="gramStart"/>
      <w:r w:rsidRPr="00B93366">
        <w:rPr>
          <w:sz w:val="28"/>
          <w:szCs w:val="28"/>
        </w:rPr>
        <w:t>Оказание дополнительной помощи за счет средств местного бюджета осуществляется в случае отсутствия возможности проведения капитального ремонта многоквартирного дома для ликвидации последствий аварии, иных чрезвычайных ситуаций природного или техногенного характера (далее – чрезвычайная ситуация) за счет средств регионального оператора, определенных статьей 185 Жилищного кодекса Российской Федерации и Законом Новосибирской области от 05.07.2013 № 360-ОЗ "Об организации проведения капитального ремонта общего имущества в многоквартирных</w:t>
      </w:r>
      <w:proofErr w:type="gramEnd"/>
      <w:r w:rsidRPr="00B93366">
        <w:rPr>
          <w:sz w:val="28"/>
          <w:szCs w:val="28"/>
        </w:rPr>
        <w:t xml:space="preserve"> </w:t>
      </w:r>
      <w:proofErr w:type="gramStart"/>
      <w:r w:rsidRPr="00B93366">
        <w:rPr>
          <w:sz w:val="28"/>
          <w:szCs w:val="28"/>
        </w:rPr>
        <w:t xml:space="preserve">домах, расположенных на территории Новосибирской области" (в качестве денежных средств для обеспечения финансовой устойчивости деятельности регионального оператора (далее – средства регионального оператора). </w:t>
      </w:r>
      <w:proofErr w:type="gramEnd"/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  4. Решение об отсутствии возможности проведения капитального ремонта многоквартирного дома для ликвидации чрезвычайной ситуации принимается региональным оператором в соответствии с законодательством </w:t>
      </w:r>
      <w:r w:rsidRPr="00B93366">
        <w:rPr>
          <w:sz w:val="28"/>
          <w:szCs w:val="28"/>
        </w:rPr>
        <w:lastRenderedPageBreak/>
        <w:t xml:space="preserve">Новосибирской области.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  5. Дополнительная помощь за счет средств местного бюджета осуществляется только на безвозвратной основе.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6. </w:t>
      </w:r>
      <w:proofErr w:type="gramStart"/>
      <w:r w:rsidRPr="00B93366">
        <w:rPr>
          <w:sz w:val="28"/>
          <w:szCs w:val="28"/>
        </w:rPr>
        <w:t>Дополнительная помощь за счет средств местного бюджета предоставляется администрацией Вассинского сельсовета Тогучинского района Новосибирской области (далее – уполномоченный орган) из бюджета Вассинского  сельсовета Тогучинского района Новосибирской области в пределах бюджетных ассигнований, предусмотренных в местном бюджете на соответствующий финансовый год и плановый период, и лимитов бюджетных обязательств, утвержденных уполномоченному органу в установленном порядке на  предоставление дополнительной помощи за счет средств бюджета Вассинского</w:t>
      </w:r>
      <w:proofErr w:type="gramEnd"/>
      <w:r w:rsidRPr="00B93366">
        <w:rPr>
          <w:sz w:val="28"/>
          <w:szCs w:val="28"/>
        </w:rPr>
        <w:t xml:space="preserve"> сельсовета Тогучинского района Новосибирской области.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7. Дополнительная  помощь за счет средств местного бюджета предоставляется в целях частичного финансового обеспечения проведения капитального ремонта многоквартирного дома для ликвидации чрезвычайной  ситуации в случае, указанном в пункте 3 настоящего Порядка.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8. Дополнительная помощь за счет средств местного бюджета носит целевой характер и не может быть использована на другие цели.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9. Для получения дополнительной помощи за счет средств местного бюджета региональный оператор в течение 2 рабочих дней со дня принятия решения  об отсутствии возможности проведения капитального ремонта многоквартирного дома для ликвидации чрезвычайной ситуации представляет в уполномоченный орган следующие документы и сведения: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- заявку-обоснование на предоставление дополнительной помощи за счет средств местного бюджета  с приложением документов и  сведений (далее – заявка) по форме согласно приложению к настоящему Порядку;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- копию решения уполномоченного должностного лица или уполномоченного органа о введении режима чрезвычайной ситуации;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>- копию акта обследования многоквартирного дома с указанием характера и объемов разрушений (повреждений) с приложением фот</w:t>
      </w:r>
      <w:proofErr w:type="gramStart"/>
      <w:r w:rsidRPr="00B93366">
        <w:rPr>
          <w:sz w:val="28"/>
          <w:szCs w:val="28"/>
        </w:rPr>
        <w:t>о-</w:t>
      </w:r>
      <w:proofErr w:type="gramEnd"/>
      <w:r w:rsidRPr="00B93366">
        <w:rPr>
          <w:sz w:val="28"/>
          <w:szCs w:val="28"/>
        </w:rPr>
        <w:t xml:space="preserve"> и (или) видеоматериалов, подтверждающих разрушения (повреждения);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- копии дефектных ведомостей и (или) смет на проведение капитального ремонта многоквартирного дома при ликвидации последствий чрезвычайной ситуации, проверенные и согласованные региональным оператором;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- сведения о прогнозируемом совокупном объеме поступлений за счет уплаты взносов на капитальный ремонт в многоквартирном доме, в котором возникла чрезвычайная ситуация и собственники которого формируют фонд капитального ремонта на счете регионального оператора, в пределах срока действия региональной программы капитального ремонта.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10. Уполномоченный орган регистрирует заявку, документы и сведения в день их поступления.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11. Уполномоченный орган в течение 5 рабочих дней со дня регистрации заявки, документов и сведений  осуществляет их проверку и принимает решение о возможности или невозможности предоставления дополнительной </w:t>
      </w:r>
      <w:r w:rsidRPr="00B93366">
        <w:rPr>
          <w:sz w:val="28"/>
          <w:szCs w:val="28"/>
        </w:rPr>
        <w:lastRenderedPageBreak/>
        <w:t xml:space="preserve">помощи за счет средств местного бюджета.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>12. Решение о невозможности предоставления региональному оператору дополнительной помощи за счет средств местного бюджета принимается уполномоченным органом в случаях, если: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proofErr w:type="gramStart"/>
      <w:r w:rsidRPr="00B93366">
        <w:rPr>
          <w:sz w:val="28"/>
          <w:szCs w:val="28"/>
        </w:rPr>
        <w:t xml:space="preserve">- в дефектных ведомостях и сметах, представленных в соответствии с абзацем пятым пункта 9 настоящего Порядка, содержатся работы и (или) услуги, не предусмотренные перечнем услуг и (или) работ по капитальному ремонту общего имущества в многоквартирных домах, оказание и (или) выполнение которых финансируются за счет средств фонда капитального ремонта многоквартирных домов, сформированного исходя из минимального размера взноса на капитальный ремонт многоквартирных домов; </w:t>
      </w:r>
      <w:proofErr w:type="gramEnd"/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>- представленные региональным оператором документы  и сведения, указанные в пункте 9 настоящего Порядка, не соответствуют требованиям, установленным настоящим Порядком;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>- не представлены (представлены не в полном объеме</w:t>
      </w:r>
      <w:proofErr w:type="gramStart"/>
      <w:r w:rsidRPr="00B93366">
        <w:rPr>
          <w:sz w:val="28"/>
          <w:szCs w:val="28"/>
        </w:rPr>
        <w:t>)д</w:t>
      </w:r>
      <w:proofErr w:type="gramEnd"/>
      <w:r w:rsidRPr="00B93366">
        <w:rPr>
          <w:sz w:val="28"/>
          <w:szCs w:val="28"/>
        </w:rPr>
        <w:t xml:space="preserve">окументы и сведения, указанные в пункте 9 настоящего Порядка;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- в представленных документах и сведениях содержится недостоверная информация.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13. В случае принятия решения о невозможности предоставления региональному оператору дополнительной помощи за счет средств местного бюджета уполномоченный орган в течение 3рабочих дней со дня принятия решения извещает регионального оператора о принятом решении с указанием причины принятия такого решения.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14. В случае принятия решения о возможности предоставления региональному оператору дополнительной помощи за счет средств местного бюджета уполномоченный орган в течение 3рабочих дней со дня  принятия решения направляет региональному оператору проект соглашения о предоставлении дополнительной помощи за счет средств местного бюджета в соответствии с типовой формой, утвержденной уполномоченным органом (далее – соглашение).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15. Региональный оператор в течение 3 рабочих дней со дня получения проекта соглашения представляет в уполномоченный орган подписанное со своей стороны соглашение для получения дополнительной помощи за счет средств местного бюджета.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16. Уполномоченный орган не позднее 10 рабочих дней со дня принятия решения о возможности предоставления региональному оператору дополнительной помощи за счет средств местного бюджета заключает с региональным оператором соглашение, в котором предусматриваются: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- реквизиты счета регионального оператора, на  который  подлежит перечислению дополнительная помощь за счет средств местного бюджета;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- сроки, периодичность, порядок и формы представления региональным оператором отчетности об использовании дополнительной помощи за счет средств местного бюджета.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17. В случае непредставления региональным  оператором подписанного соглашения или его несоответствия установленной форме уполномоченный </w:t>
      </w:r>
      <w:r w:rsidRPr="00B93366">
        <w:rPr>
          <w:sz w:val="28"/>
          <w:szCs w:val="28"/>
        </w:rPr>
        <w:lastRenderedPageBreak/>
        <w:t>орган принимает решение об отказе в заключени</w:t>
      </w:r>
      <w:proofErr w:type="gramStart"/>
      <w:r w:rsidRPr="00B93366">
        <w:rPr>
          <w:sz w:val="28"/>
          <w:szCs w:val="28"/>
        </w:rPr>
        <w:t>и</w:t>
      </w:r>
      <w:proofErr w:type="gramEnd"/>
      <w:r w:rsidRPr="00B93366">
        <w:rPr>
          <w:sz w:val="28"/>
          <w:szCs w:val="28"/>
        </w:rPr>
        <w:t xml:space="preserve"> соглашения и предоставлении  дополнительной помощи за счет средств местного бюджета,  о чем направляет региональному оператору соответствующее уведомление в течение 2 рабочих дней со дня принятия указанного решения.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18. Перечисление дополнительной помощи за счет средств местного бюджета  осуществляется с лицевого счета уполномоченного органа, открытого в территориальном органе Федерального казначейства, на счет регионального оператора.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19. Расчет размера дополнительной помощи за счет средств местного бюджета производится по формуле: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С = </w:t>
      </w:r>
      <w:proofErr w:type="spellStart"/>
      <w:proofErr w:type="gramStart"/>
      <w:r w:rsidRPr="00B93366">
        <w:rPr>
          <w:sz w:val="28"/>
          <w:szCs w:val="28"/>
        </w:rPr>
        <w:t>Ст</w:t>
      </w:r>
      <w:proofErr w:type="spellEnd"/>
      <w:proofErr w:type="gramEnd"/>
      <w:r w:rsidRPr="00B93366">
        <w:rPr>
          <w:sz w:val="28"/>
          <w:szCs w:val="28"/>
        </w:rPr>
        <w:t xml:space="preserve"> – </w:t>
      </w:r>
      <w:proofErr w:type="spellStart"/>
      <w:r w:rsidRPr="00B93366">
        <w:rPr>
          <w:sz w:val="28"/>
          <w:szCs w:val="28"/>
        </w:rPr>
        <w:t>Ропл</w:t>
      </w:r>
      <w:proofErr w:type="spellEnd"/>
      <w:r w:rsidRPr="00B93366">
        <w:rPr>
          <w:sz w:val="28"/>
          <w:szCs w:val="28"/>
        </w:rPr>
        <w:t xml:space="preserve">, где: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proofErr w:type="spellStart"/>
      <w:proofErr w:type="gramStart"/>
      <w:r w:rsidRPr="00B93366">
        <w:rPr>
          <w:sz w:val="28"/>
          <w:szCs w:val="28"/>
        </w:rPr>
        <w:t>Ст</w:t>
      </w:r>
      <w:proofErr w:type="spellEnd"/>
      <w:proofErr w:type="gramEnd"/>
      <w:r w:rsidRPr="00B93366">
        <w:rPr>
          <w:sz w:val="28"/>
          <w:szCs w:val="28"/>
        </w:rPr>
        <w:t xml:space="preserve"> – стоимость работ и (или) услуг, указанная в сметах на проведение капитального ремонта многоквартирного дома при ликвидации последствий чрезвычайной ситуации;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proofErr w:type="spellStart"/>
      <w:r w:rsidRPr="00B93366">
        <w:rPr>
          <w:sz w:val="28"/>
          <w:szCs w:val="28"/>
        </w:rPr>
        <w:t>Ропл</w:t>
      </w:r>
      <w:proofErr w:type="spellEnd"/>
      <w:r w:rsidRPr="00B93366">
        <w:rPr>
          <w:sz w:val="28"/>
          <w:szCs w:val="28"/>
        </w:rPr>
        <w:t xml:space="preserve"> –  прогнозируемый совокупный объем поступлений за счет уплаты взносов на капитальный ремонт в многоквартирном доме, в котором возникла чрезвычайная ситуация, и собственники которого формируют фонд капитального ремонта на счете регионального оператора, в пределах срока действия региональной программы капитального ремонта.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20.  Условиями предоставления дополнительной  помощи за счет средств местного бюджета региональному оператору являются: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- представление отчета об использовании дополнительной помощи за счет средств местного бюджета в порядке, сроки и по форме, которые определены соглашением;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- согласие регионального оператора на осуществление уполномоченным органом, предоставившим дополнительную помощь за счет средств местного бюджета,  проверок  соблюдения  региональным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оператором  условий,  целей  и  порядка  предоставления дополнительной помощи за счет средств бюджета </w:t>
      </w:r>
      <w:proofErr w:type="spellStart"/>
      <w:r w:rsidRPr="00B93366">
        <w:rPr>
          <w:sz w:val="28"/>
          <w:szCs w:val="28"/>
        </w:rPr>
        <w:t>Раздольненского</w:t>
      </w:r>
      <w:proofErr w:type="spellEnd"/>
      <w:r w:rsidRPr="00B93366">
        <w:rPr>
          <w:sz w:val="28"/>
          <w:szCs w:val="28"/>
        </w:rPr>
        <w:t xml:space="preserve"> сельсовета Новосибирского района Новосибирской области.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21. Региональный оператор несет ответственность за нецелевое использование дополнительной помощи за счет средств местного бюджета в соответствии с действующим законодательством Российской Федерации.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 xml:space="preserve">22. В случае нарушений условий предоставления дополнительной помощи  за счет средств местного бюджета, нецелевого использования дополнительной помощи за счет средств местного бюджета уполномоченный орган в течение 5 рабочих дней со дня установления указанных  фактов  направляет региональному оператору письменное уведомление о возврате дополнительной помощи за счет средств местного бюджета.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93366">
        <w:rPr>
          <w:sz w:val="28"/>
          <w:szCs w:val="28"/>
        </w:rPr>
        <w:t>23. Региональный оператор обязан перечислить денежные средства, полученные в виде дополнительной помощи за счет средств местного бюджета, в бюджет Вассинского  сельсовета Тогучинского  района Новосибирской области в течение 10 рабочих дней после получения письменного уведомления от уполномоченного органа о возврате дополнительной помощи за счет средств местного бюджета.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lastRenderedPageBreak/>
        <w:t xml:space="preserve">В случае отказа от добровольного возврата указанных средств их взыскание осуществляется в  соответствии с действующим законодательством Российской Федерации. </w:t>
      </w: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both"/>
        <w:rPr>
          <w:sz w:val="24"/>
          <w:szCs w:val="24"/>
        </w:rPr>
      </w:pPr>
    </w:p>
    <w:p w:rsidR="00685BC3" w:rsidRDefault="00685BC3" w:rsidP="00685BC3">
      <w:pPr>
        <w:pStyle w:val="a3"/>
        <w:jc w:val="right"/>
        <w:rPr>
          <w:sz w:val="24"/>
          <w:szCs w:val="24"/>
        </w:rPr>
      </w:pPr>
    </w:p>
    <w:p w:rsidR="001800EE" w:rsidRDefault="001800EE" w:rsidP="00685BC3">
      <w:pPr>
        <w:pStyle w:val="a3"/>
        <w:jc w:val="right"/>
        <w:rPr>
          <w:sz w:val="24"/>
          <w:szCs w:val="24"/>
        </w:rPr>
      </w:pPr>
    </w:p>
    <w:p w:rsidR="00685BC3" w:rsidRPr="002E33B5" w:rsidRDefault="00685BC3" w:rsidP="00685BC3">
      <w:pPr>
        <w:pStyle w:val="a3"/>
        <w:jc w:val="right"/>
        <w:rPr>
          <w:sz w:val="18"/>
          <w:szCs w:val="18"/>
        </w:rPr>
      </w:pPr>
      <w:r w:rsidRPr="002E33B5">
        <w:rPr>
          <w:sz w:val="18"/>
          <w:szCs w:val="18"/>
        </w:rPr>
        <w:lastRenderedPageBreak/>
        <w:t xml:space="preserve">ПРИЛОЖЕНИЕ </w:t>
      </w:r>
    </w:p>
    <w:p w:rsidR="00685BC3" w:rsidRPr="002E33B5" w:rsidRDefault="00685BC3" w:rsidP="00685BC3">
      <w:pPr>
        <w:pStyle w:val="a3"/>
        <w:jc w:val="right"/>
        <w:rPr>
          <w:sz w:val="18"/>
          <w:szCs w:val="18"/>
        </w:rPr>
      </w:pPr>
      <w:r w:rsidRPr="002E33B5">
        <w:rPr>
          <w:sz w:val="18"/>
          <w:szCs w:val="18"/>
        </w:rPr>
        <w:t xml:space="preserve">к порядку и перечню случаев оказания </w:t>
      </w:r>
    </w:p>
    <w:p w:rsidR="00685BC3" w:rsidRPr="002E33B5" w:rsidRDefault="00685BC3" w:rsidP="00685BC3">
      <w:pPr>
        <w:pStyle w:val="a3"/>
        <w:jc w:val="right"/>
        <w:rPr>
          <w:sz w:val="18"/>
          <w:szCs w:val="18"/>
        </w:rPr>
      </w:pPr>
      <w:r w:rsidRPr="002E33B5">
        <w:rPr>
          <w:sz w:val="18"/>
          <w:szCs w:val="18"/>
        </w:rPr>
        <w:t xml:space="preserve">на возвратной и (или) безвозвратной </w:t>
      </w:r>
    </w:p>
    <w:p w:rsidR="00685BC3" w:rsidRPr="002E33B5" w:rsidRDefault="00685BC3" w:rsidP="00685BC3">
      <w:pPr>
        <w:pStyle w:val="a3"/>
        <w:jc w:val="right"/>
        <w:rPr>
          <w:sz w:val="18"/>
          <w:szCs w:val="18"/>
        </w:rPr>
      </w:pPr>
      <w:r w:rsidRPr="002E33B5">
        <w:rPr>
          <w:sz w:val="18"/>
          <w:szCs w:val="18"/>
        </w:rPr>
        <w:t xml:space="preserve">основе за счет средств местного </w:t>
      </w:r>
    </w:p>
    <w:p w:rsidR="00685BC3" w:rsidRPr="002E33B5" w:rsidRDefault="00685BC3" w:rsidP="00685BC3">
      <w:pPr>
        <w:pStyle w:val="a3"/>
        <w:jc w:val="right"/>
        <w:rPr>
          <w:sz w:val="18"/>
          <w:szCs w:val="18"/>
        </w:rPr>
      </w:pPr>
      <w:r w:rsidRPr="002E33B5">
        <w:rPr>
          <w:sz w:val="18"/>
          <w:szCs w:val="18"/>
        </w:rPr>
        <w:t xml:space="preserve">бюджета дополнительной помощи </w:t>
      </w:r>
    </w:p>
    <w:p w:rsidR="00685BC3" w:rsidRPr="002E33B5" w:rsidRDefault="00685BC3" w:rsidP="00685BC3">
      <w:pPr>
        <w:pStyle w:val="a3"/>
        <w:jc w:val="right"/>
        <w:rPr>
          <w:sz w:val="18"/>
          <w:szCs w:val="18"/>
        </w:rPr>
      </w:pPr>
      <w:r w:rsidRPr="002E33B5">
        <w:rPr>
          <w:sz w:val="18"/>
          <w:szCs w:val="18"/>
        </w:rPr>
        <w:t xml:space="preserve">при возникновении </w:t>
      </w:r>
      <w:proofErr w:type="gramStart"/>
      <w:r w:rsidRPr="002E33B5">
        <w:rPr>
          <w:sz w:val="18"/>
          <w:szCs w:val="18"/>
        </w:rPr>
        <w:t>неотложной</w:t>
      </w:r>
      <w:proofErr w:type="gramEnd"/>
      <w:r w:rsidRPr="002E33B5">
        <w:rPr>
          <w:sz w:val="18"/>
          <w:szCs w:val="18"/>
        </w:rPr>
        <w:t xml:space="preserve"> </w:t>
      </w:r>
    </w:p>
    <w:p w:rsidR="00685BC3" w:rsidRPr="002E33B5" w:rsidRDefault="00685BC3" w:rsidP="00685BC3">
      <w:pPr>
        <w:pStyle w:val="a3"/>
        <w:jc w:val="right"/>
        <w:rPr>
          <w:sz w:val="18"/>
          <w:szCs w:val="18"/>
        </w:rPr>
      </w:pPr>
      <w:r w:rsidRPr="002E33B5">
        <w:rPr>
          <w:sz w:val="18"/>
          <w:szCs w:val="18"/>
        </w:rPr>
        <w:t xml:space="preserve">необходимости в проведении </w:t>
      </w:r>
    </w:p>
    <w:p w:rsidR="00685BC3" w:rsidRPr="002E33B5" w:rsidRDefault="00685BC3" w:rsidP="00685BC3">
      <w:pPr>
        <w:pStyle w:val="a3"/>
        <w:jc w:val="right"/>
        <w:rPr>
          <w:sz w:val="18"/>
          <w:szCs w:val="18"/>
        </w:rPr>
      </w:pPr>
      <w:r w:rsidRPr="002E33B5">
        <w:rPr>
          <w:sz w:val="18"/>
          <w:szCs w:val="18"/>
        </w:rPr>
        <w:t xml:space="preserve">капитального ремонта общего </w:t>
      </w:r>
    </w:p>
    <w:p w:rsidR="00685BC3" w:rsidRPr="002E33B5" w:rsidRDefault="00685BC3" w:rsidP="00685BC3">
      <w:pPr>
        <w:pStyle w:val="a3"/>
        <w:jc w:val="right"/>
        <w:rPr>
          <w:sz w:val="18"/>
          <w:szCs w:val="18"/>
        </w:rPr>
      </w:pPr>
      <w:r w:rsidRPr="002E33B5">
        <w:rPr>
          <w:sz w:val="18"/>
          <w:szCs w:val="18"/>
        </w:rPr>
        <w:t xml:space="preserve">имущества в многоквартирных домах </w:t>
      </w:r>
    </w:p>
    <w:p w:rsidR="00685BC3" w:rsidRPr="002E33B5" w:rsidRDefault="00685BC3" w:rsidP="00685BC3">
      <w:pPr>
        <w:pStyle w:val="a3"/>
        <w:jc w:val="right"/>
        <w:rPr>
          <w:sz w:val="18"/>
          <w:szCs w:val="18"/>
        </w:rPr>
      </w:pPr>
    </w:p>
    <w:p w:rsidR="00685BC3" w:rsidRPr="00B93366" w:rsidRDefault="00685BC3" w:rsidP="00685BC3">
      <w:pPr>
        <w:pStyle w:val="a3"/>
        <w:jc w:val="center"/>
        <w:rPr>
          <w:sz w:val="28"/>
          <w:szCs w:val="28"/>
        </w:rPr>
      </w:pPr>
      <w:r w:rsidRPr="00B93366">
        <w:rPr>
          <w:sz w:val="28"/>
          <w:szCs w:val="28"/>
        </w:rPr>
        <w:t>(Форма)</w:t>
      </w:r>
    </w:p>
    <w:p w:rsidR="00685BC3" w:rsidRPr="00B93366" w:rsidRDefault="00685BC3" w:rsidP="00685BC3">
      <w:pPr>
        <w:pStyle w:val="a3"/>
        <w:jc w:val="center"/>
        <w:rPr>
          <w:sz w:val="28"/>
          <w:szCs w:val="28"/>
        </w:rPr>
      </w:pPr>
      <w:r w:rsidRPr="00B93366">
        <w:rPr>
          <w:sz w:val="28"/>
          <w:szCs w:val="28"/>
        </w:rPr>
        <w:t>ЗАЯВКА-ОБОСНОВАНИЕ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proofErr w:type="gramStart"/>
      <w:r w:rsidRPr="00B93366">
        <w:rPr>
          <w:sz w:val="28"/>
          <w:szCs w:val="28"/>
        </w:rPr>
        <w:t>на оказание на безвозвратной основе за счет средств местного бюджета дополнительной помощи при возникновении неотложной необходимости в проведении</w:t>
      </w:r>
      <w:proofErr w:type="gramEnd"/>
      <w:r w:rsidRPr="00B93366">
        <w:rPr>
          <w:sz w:val="28"/>
          <w:szCs w:val="28"/>
        </w:rPr>
        <w:t xml:space="preserve"> капитального ремонта общего имущества в многоквартирных домах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________________________________________________________________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>(наименование организации)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>ходатайствует об  оказании 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</w:t>
      </w:r>
      <w:proofErr w:type="gramStart"/>
      <w:r w:rsidRPr="00B93366">
        <w:rPr>
          <w:sz w:val="28"/>
          <w:szCs w:val="28"/>
        </w:rPr>
        <w:t>х(</w:t>
      </w:r>
      <w:proofErr w:type="spellStart"/>
      <w:proofErr w:type="gramEnd"/>
      <w:r w:rsidRPr="00B93366">
        <w:rPr>
          <w:sz w:val="28"/>
          <w:szCs w:val="28"/>
        </w:rPr>
        <w:t>ом</w:t>
      </w:r>
      <w:proofErr w:type="spellEnd"/>
      <w:r w:rsidRPr="00B93366">
        <w:rPr>
          <w:sz w:val="28"/>
          <w:szCs w:val="28"/>
        </w:rPr>
        <w:t xml:space="preserve">) домах(е), расположенных по адресам(у):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________________________________________________________________.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С порядком и перечнем случаев оказания на возвратной и  (или) безвозвратной основе за счет средств местного бюджета дополнительной помощи  при  возникновении  неотложной  необходимости  в проведении капитального  ремонта  общего  имущества  в  многоквартирных  домах, ознакомлены  и  согласны.  Достоверность  предоставляемых  сведений  и целевое использование дополнительной помощи за счет средств местного бюджета в случае ее предоставления гарантируем.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Приложение: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1)  пояснительная  записка,  включающая  в  себя  информацию  о необходимости  предоставления  дополнительной  помощи  за  счет  средств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местного бюджета, на </w:t>
      </w:r>
      <w:proofErr w:type="spellStart"/>
      <w:r w:rsidRPr="00B93366">
        <w:rPr>
          <w:sz w:val="28"/>
          <w:szCs w:val="28"/>
        </w:rPr>
        <w:t>__</w:t>
      </w:r>
      <w:proofErr w:type="gramStart"/>
      <w:r w:rsidRPr="00B93366">
        <w:rPr>
          <w:sz w:val="28"/>
          <w:szCs w:val="28"/>
        </w:rPr>
        <w:t>л</w:t>
      </w:r>
      <w:proofErr w:type="spellEnd"/>
      <w:proofErr w:type="gramEnd"/>
      <w:r w:rsidRPr="00B93366">
        <w:rPr>
          <w:sz w:val="28"/>
          <w:szCs w:val="28"/>
        </w:rPr>
        <w:t xml:space="preserve">.;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2)  копии  учредительных  документов  организации,  заверенные подписью  руководителя  или  уполномоченного  лица  и  печатью регионального оператора, на </w:t>
      </w:r>
      <w:proofErr w:type="spellStart"/>
      <w:r w:rsidRPr="00B93366">
        <w:rPr>
          <w:sz w:val="28"/>
          <w:szCs w:val="28"/>
        </w:rPr>
        <w:t>__</w:t>
      </w:r>
      <w:proofErr w:type="gramStart"/>
      <w:r w:rsidRPr="00B93366">
        <w:rPr>
          <w:sz w:val="28"/>
          <w:szCs w:val="28"/>
        </w:rPr>
        <w:t>л</w:t>
      </w:r>
      <w:proofErr w:type="spellEnd"/>
      <w:proofErr w:type="gramEnd"/>
      <w:r w:rsidRPr="00B93366">
        <w:rPr>
          <w:sz w:val="28"/>
          <w:szCs w:val="28"/>
        </w:rPr>
        <w:t xml:space="preserve">.;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3)  банковские  реквизиты  организации  с  указанием  счета регионального оператора для перечисления дополнительной помощи за счет средств местного бюджета на </w:t>
      </w:r>
      <w:proofErr w:type="spellStart"/>
      <w:r w:rsidRPr="00B93366">
        <w:rPr>
          <w:sz w:val="28"/>
          <w:szCs w:val="28"/>
        </w:rPr>
        <w:t>__</w:t>
      </w:r>
      <w:proofErr w:type="gramStart"/>
      <w:r w:rsidRPr="00B93366">
        <w:rPr>
          <w:sz w:val="28"/>
          <w:szCs w:val="28"/>
        </w:rPr>
        <w:t>л</w:t>
      </w:r>
      <w:proofErr w:type="spellEnd"/>
      <w:proofErr w:type="gramEnd"/>
      <w:r w:rsidRPr="00B93366">
        <w:rPr>
          <w:sz w:val="28"/>
          <w:szCs w:val="28"/>
        </w:rPr>
        <w:t xml:space="preserve">.;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4)  информация  о  планируемом  использовании  дополнительной помощи за счет средств местного бюджета на </w:t>
      </w:r>
      <w:proofErr w:type="spellStart"/>
      <w:r w:rsidRPr="00B93366">
        <w:rPr>
          <w:sz w:val="28"/>
          <w:szCs w:val="28"/>
        </w:rPr>
        <w:t>__</w:t>
      </w:r>
      <w:proofErr w:type="gramStart"/>
      <w:r w:rsidRPr="00B93366">
        <w:rPr>
          <w:sz w:val="28"/>
          <w:szCs w:val="28"/>
        </w:rPr>
        <w:t>л</w:t>
      </w:r>
      <w:proofErr w:type="spellEnd"/>
      <w:proofErr w:type="gramEnd"/>
      <w:r w:rsidRPr="00B93366">
        <w:rPr>
          <w:sz w:val="28"/>
          <w:szCs w:val="28"/>
        </w:rPr>
        <w:t xml:space="preserve">.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Юридический адрес: ______________________________________________ </w:t>
      </w:r>
    </w:p>
    <w:p w:rsidR="00685BC3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 Руководитель организации________________ ___________________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МП  (при наличии)                  (подпись)           (расшифровка подписи) </w:t>
      </w:r>
    </w:p>
    <w:p w:rsidR="00685BC3" w:rsidRPr="00B93366" w:rsidRDefault="00685BC3" w:rsidP="00685BC3">
      <w:pPr>
        <w:pStyle w:val="a3"/>
        <w:jc w:val="both"/>
        <w:rPr>
          <w:sz w:val="28"/>
          <w:szCs w:val="28"/>
        </w:rPr>
      </w:pPr>
      <w:r w:rsidRPr="00B93366">
        <w:rPr>
          <w:sz w:val="28"/>
          <w:szCs w:val="28"/>
        </w:rPr>
        <w:t>Контактный телефон: _______________________</w:t>
      </w:r>
    </w:p>
    <w:p w:rsidR="00685BC3" w:rsidRDefault="00685BC3" w:rsidP="00685BC3">
      <w:pPr>
        <w:pStyle w:val="a3"/>
        <w:jc w:val="both"/>
        <w:rPr>
          <w:rFonts w:eastAsiaTheme="minorEastAsia"/>
          <w:sz w:val="28"/>
          <w:szCs w:val="28"/>
        </w:rPr>
      </w:pPr>
    </w:p>
    <w:p w:rsidR="00685BC3" w:rsidRDefault="00685BC3" w:rsidP="00685BC3">
      <w:pPr>
        <w:pStyle w:val="a3"/>
        <w:jc w:val="both"/>
        <w:rPr>
          <w:rFonts w:eastAsiaTheme="minorEastAsia"/>
          <w:sz w:val="28"/>
          <w:szCs w:val="28"/>
        </w:rPr>
      </w:pPr>
    </w:p>
    <w:p w:rsidR="00615B7C" w:rsidRDefault="00615B7C"/>
    <w:sectPr w:rsidR="00615B7C" w:rsidSect="005A4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85BC3"/>
    <w:rsid w:val="001800EE"/>
    <w:rsid w:val="005A495C"/>
    <w:rsid w:val="00615B7C"/>
    <w:rsid w:val="0068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85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685BC3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5">
    <w:name w:val="Font Style15"/>
    <w:uiPriority w:val="99"/>
    <w:rsid w:val="00685BC3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685BC3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2178</Words>
  <Characters>12418</Characters>
  <Application>Microsoft Office Word</Application>
  <DocSecurity>0</DocSecurity>
  <Lines>103</Lines>
  <Paragraphs>29</Paragraphs>
  <ScaleCrop>false</ScaleCrop>
  <Company>Reanimator Extreme Edition</Company>
  <LinksUpToDate>false</LinksUpToDate>
  <CharactersWithSpaces>14567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cp:lastPrinted>2019-04-08T04:03:00Z</cp:lastPrinted>
  <dcterms:created xsi:type="dcterms:W3CDTF">2019-04-01T07:54:00Z</dcterms:created>
  <dcterms:modified xsi:type="dcterms:W3CDTF">2019-04-08T04:03:00Z</dcterms:modified>
</cp:coreProperties>
</file>